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A9" w:rsidRDefault="00F034A9" w:rsidP="00F034A9">
      <w:pPr>
        <w:spacing w:after="125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F034A9">
        <w:rPr>
          <w:rFonts w:ascii="Times New Roman" w:hAnsi="Times New Roman" w:cs="Times New Roman"/>
          <w:color w:val="333333"/>
          <w:sz w:val="28"/>
          <w:szCs w:val="28"/>
        </w:rPr>
        <w:t xml:space="preserve">До 2 марта 2020 года страхователи должны </w:t>
      </w:r>
    </w:p>
    <w:p w:rsidR="00F034A9" w:rsidRDefault="00F034A9" w:rsidP="00F034A9">
      <w:pPr>
        <w:spacing w:after="125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F034A9">
        <w:rPr>
          <w:rFonts w:ascii="Times New Roman" w:hAnsi="Times New Roman" w:cs="Times New Roman"/>
          <w:color w:val="333333"/>
          <w:sz w:val="28"/>
          <w:szCs w:val="28"/>
        </w:rPr>
        <w:t>отчитаться по СЗВ-СТАЖ за 2019 год</w:t>
      </w:r>
    </w:p>
    <w:p w:rsidR="00F034A9" w:rsidRDefault="00F034A9" w:rsidP="00F034A9">
      <w:pPr>
        <w:spacing w:after="125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</w:p>
    <w:p w:rsidR="00F034A9" w:rsidRPr="00F034A9" w:rsidRDefault="00F034A9" w:rsidP="00F034A9">
      <w:pPr>
        <w:spacing w:after="1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20292</wp:posOffset>
            </wp:positionH>
            <wp:positionV relativeFrom="paragraph">
              <wp:posOffset>2733</wp:posOffset>
            </wp:positionV>
            <wp:extent cx="2763907" cy="2393343"/>
            <wp:effectExtent l="19050" t="0" r="0" b="0"/>
            <wp:wrapSquare wrapText="bothSides"/>
            <wp:docPr id="1" name="Рисунок 0" descr="Отчет в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тчет в ПФР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3907" cy="2393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34A9" w:rsidRPr="00F034A9" w:rsidRDefault="00F034A9" w:rsidP="00F034A9">
      <w:pPr>
        <w:spacing w:after="125" w:line="240" w:lineRule="auto"/>
        <w:ind w:firstLine="708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Муслюмовском</w:t>
      </w:r>
      <w:proofErr w:type="spellEnd"/>
      <w:r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 xml:space="preserve"> районе</w:t>
      </w: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 xml:space="preserve"> напоминает страхователям, что отчетная кампания по представлению сведений о страховом стаже застрахованных лиц по форме СЗВ-СТАЖ за отчетный период 2019 год завершится 2 марта 2020 года.</w:t>
      </w:r>
    </w:p>
    <w:p w:rsidR="00F034A9" w:rsidRPr="00F034A9" w:rsidRDefault="00F034A9" w:rsidP="00F034A9">
      <w:pPr>
        <w:spacing w:after="125" w:line="240" w:lineRule="auto"/>
        <w:ind w:firstLine="708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В соответствии с пунктом 2 статьи 11 Федерального закона от 1 апреля 1996 г. № 27-ФЗ «Об индивидуальном (персонифицированном) учете в системе обязательного пенсионного страхования» страхователь ежегодно не позднее 1 марта года, следующего за отчетным годом, представляет о каждом работающем у него застрахованном лице сведения о страховом стаже.</w:t>
      </w:r>
    </w:p>
    <w:p w:rsidR="00F034A9" w:rsidRPr="00F034A9" w:rsidRDefault="00F034A9" w:rsidP="00F034A9">
      <w:pPr>
        <w:spacing w:after="125" w:line="240" w:lineRule="auto"/>
        <w:ind w:firstLine="360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За отчетный период 2019 год страхователи обязаны представить сведения о страховом стаже застрахованных лиц по форме СЗВ-СТАЖ не позднее 02.03.2020 года.</w:t>
      </w:r>
    </w:p>
    <w:p w:rsidR="00F034A9" w:rsidRPr="00F034A9" w:rsidRDefault="00F034A9" w:rsidP="00F034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Формы «Сведения о страховом стаже застрахованных лиц» (СЗВ-СТАЖ), «Сведения по страхователю, передаваемые в ПФР для ведения индивидуального (персонифицированного) учета» (ОДВ-1) и порядок их заполнения утверждены постановлением Правления ПФР от 06.12.2018г. № 507п.</w:t>
      </w:r>
    </w:p>
    <w:p w:rsidR="00F034A9" w:rsidRPr="00F034A9" w:rsidRDefault="00F034A9" w:rsidP="00F034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Если численность работников превышает 25 человек, сведения представляются в электронном виде с усиленной квалифицированной подписью.</w:t>
      </w:r>
    </w:p>
    <w:p w:rsidR="00F034A9" w:rsidRPr="00F034A9" w:rsidRDefault="00F034A9" w:rsidP="00F034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При наличии в организации рабочих мест, дающих право на досрочное назначение пенсии в соответствии со ст. 30 Федерального закона от 28.12.2013 г. № 400-ФЗ «О страховых пенсиях», в форме ОДВ-1 страхователю необходимо заполнить раздел 5 «Перечень льготных профессий». Если в форме СЗВ-СТАЖ заполнено одно из полей «Особые условия труда», «Основание исчисления страхового стажа», «Основание (код) условия досрочного назначения пенсии форм СЗВ-СТАЖ», то раздел 5 формы ОДВ-1 необходимо заполнить в обязательном порядке.</w:t>
      </w:r>
    </w:p>
    <w:p w:rsidR="00F034A9" w:rsidRPr="00F034A9" w:rsidRDefault="00F034A9" w:rsidP="00F034A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Для лиц, работающих в сельском хозяйстве, установлен порядок заполнения сведений по форме СЗВ-СТАЖ с отражением кода территориальных условий труда «СЕЛО». Код «СЕЛО» указывается на основании списков соответствующих работ, производств, профессий, должностей, специальностей, в соответствии с которыми устанавливается повышение размера фиксированной выплаты к страховой пенсии по старости и страховой пенсии по инвалидности в соответствии с частью 14 статьи 17 Федерального закона от 28.12.2013 № 400-ФЗ «О страховых пенсиях».</w:t>
      </w:r>
    </w:p>
    <w:p w:rsidR="00F034A9" w:rsidRPr="00F034A9" w:rsidRDefault="00F034A9" w:rsidP="00F034A9">
      <w:pPr>
        <w:spacing w:after="125" w:line="240" w:lineRule="auto"/>
        <w:ind w:firstLine="360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Обращаем внимание, что за непредставление страхователем в установленный законодательством срок либо представление им неполных и (или) недостоверных сведений предусмотрены следующие финансовые санкции:</w:t>
      </w:r>
    </w:p>
    <w:p w:rsidR="00F034A9" w:rsidRPr="00F034A9" w:rsidRDefault="00F034A9" w:rsidP="00F034A9">
      <w:pPr>
        <w:spacing w:after="125"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- к страхователям - в размере 500 рублей в отношении каждого застрахованного лица в соответствии со ст. 17 Федерального закона № 27-ФЗ;</w:t>
      </w:r>
    </w:p>
    <w:p w:rsidR="00F034A9" w:rsidRPr="00F034A9" w:rsidRDefault="00F034A9" w:rsidP="00F034A9">
      <w:pPr>
        <w:spacing w:after="125"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 xml:space="preserve">- к должностным лицам  страхователей - в размере от 300 до 500 рублей в соответствии со ст. 15.33.2 </w:t>
      </w:r>
      <w:proofErr w:type="spellStart"/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КоАП</w:t>
      </w:r>
      <w:proofErr w:type="spellEnd"/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.</w:t>
      </w:r>
    </w:p>
    <w:p w:rsidR="00F034A9" w:rsidRPr="00F034A9" w:rsidRDefault="00F034A9" w:rsidP="00F034A9">
      <w:pPr>
        <w:spacing w:after="125" w:line="240" w:lineRule="auto"/>
        <w:ind w:firstLine="708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lastRenderedPageBreak/>
        <w:t>За несоблюдение страхователем порядка представления сведений в форме электронных документов, если численность работников превышает 25 человек, к страхователю применяются финансовые санкции в размере 1000 рублей.</w:t>
      </w:r>
    </w:p>
    <w:p w:rsidR="00F034A9" w:rsidRPr="00F034A9" w:rsidRDefault="00F034A9" w:rsidP="00F034A9">
      <w:pPr>
        <w:spacing w:line="240" w:lineRule="auto"/>
        <w:jc w:val="both"/>
        <w:rPr>
          <w:rFonts w:ascii="Roboto" w:eastAsia="Times New Roman" w:hAnsi="Roboto" w:cs="Helvetica"/>
          <w:color w:val="333333"/>
          <w:sz w:val="23"/>
          <w:szCs w:val="23"/>
          <w:lang w:eastAsia="ru-RU"/>
        </w:rPr>
      </w:pPr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Дополнительно сообщаем, что актуальная версия программы проверки документов страхователей «ПО ПД» (версия ПО ПД 2.0.68 от 22.01.2020</w:t>
      </w:r>
      <w:proofErr w:type="gramStart"/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 )</w:t>
      </w:r>
      <w:proofErr w:type="gramEnd"/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 xml:space="preserve"> размещена на сайте ПФР </w:t>
      </w:r>
      <w:hyperlink r:id="rId6" w:history="1">
        <w:r w:rsidRPr="00F034A9">
          <w:rPr>
            <w:rFonts w:ascii="Roboto" w:eastAsia="Times New Roman" w:hAnsi="Roboto" w:cs="Helvetica"/>
            <w:color w:val="337AB7"/>
            <w:sz w:val="23"/>
            <w:szCs w:val="23"/>
            <w:lang w:eastAsia="ru-RU"/>
          </w:rPr>
          <w:t>www.pfrf.ru</w:t>
        </w:r>
      </w:hyperlink>
      <w:r w:rsidRPr="00F034A9">
        <w:rPr>
          <w:rFonts w:ascii="Roboto" w:eastAsia="Times New Roman" w:hAnsi="Roboto" w:cs="Helvetica"/>
          <w:color w:val="333333"/>
          <w:sz w:val="23"/>
          <w:szCs w:val="23"/>
          <w:lang w:eastAsia="ru-RU"/>
        </w:rPr>
        <w:t>  в разделе «Страхователям» - «Работодателям» - «Бесплатные программы, формы и протоколы».</w:t>
      </w:r>
    </w:p>
    <w:p w:rsidR="00050D38" w:rsidRDefault="00050D38"/>
    <w:sectPr w:rsidR="00050D38" w:rsidSect="00050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3365A"/>
    <w:multiLevelType w:val="multilevel"/>
    <w:tmpl w:val="5A48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34A9"/>
    <w:rsid w:val="00050D38"/>
    <w:rsid w:val="00F0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4A9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3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3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930">
              <w:marLeft w:val="0"/>
              <w:marRight w:val="0"/>
              <w:marTop w:val="0"/>
              <w:marBottom w:val="5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f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2755</Characters>
  <Application>Microsoft Office Word</Application>
  <DocSecurity>0</DocSecurity>
  <Lines>48</Lines>
  <Paragraphs>14</Paragraphs>
  <ScaleCrop>false</ScaleCrop>
  <Company/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2020-02-25T16:25:00Z</dcterms:created>
  <dcterms:modified xsi:type="dcterms:W3CDTF">2020-02-25T16:28:00Z</dcterms:modified>
</cp:coreProperties>
</file>